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3D">
        <w:rPr>
          <w:rFonts w:ascii="Times New Roman" w:eastAsia="Times New Roman" w:hAnsi="Times New Roman" w:cs="Times New Roman"/>
          <w:sz w:val="24"/>
          <w:szCs w:val="24"/>
        </w:rPr>
        <w:t>Local Law 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4A0418">
        <w:rPr>
          <w:rFonts w:ascii="Times New Roman" w:eastAsia="Times New Roman" w:hAnsi="Times New Roman" w:cs="Times New Roman"/>
          <w:sz w:val="24"/>
          <w:szCs w:val="24"/>
        </w:rPr>
        <w:t>3 of the year 2021</w:t>
      </w:r>
    </w:p>
    <w:p w:rsidR="00535830" w:rsidRDefault="00535830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830" w:rsidRPr="007B6BD8" w:rsidRDefault="00535830" w:rsidP="0053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BD8">
        <w:rPr>
          <w:rFonts w:ascii="Times New Roman" w:hAnsi="Times New Roman" w:cs="Times New Roman"/>
          <w:sz w:val="24"/>
          <w:szCs w:val="24"/>
        </w:rPr>
        <w:t xml:space="preserve">Introduced by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hAnsi="Times New Roman" w:cs="Times New Roman"/>
          <w:sz w:val="24"/>
          <w:szCs w:val="24"/>
        </w:rPr>
        <w:t>Rosenquest</w:t>
      </w:r>
      <w:r w:rsidRPr="007B6BD8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May 6, 2021</w:t>
      </w:r>
      <w:r w:rsidRPr="007B6BD8">
        <w:rPr>
          <w:rFonts w:ascii="Times New Roman" w:hAnsi="Times New Roman" w:cs="Times New Roman"/>
          <w:sz w:val="24"/>
          <w:szCs w:val="24"/>
        </w:rPr>
        <w:t xml:space="preserve"> at a Regular Meeting of the Common Council.</w:t>
      </w:r>
    </w:p>
    <w:p w:rsidR="00535830" w:rsidRPr="007B6BD8" w:rsidRDefault="00535830" w:rsidP="0053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830" w:rsidRPr="007B6BD8" w:rsidRDefault="00535830" w:rsidP="00535830">
      <w:pPr>
        <w:rPr>
          <w:rFonts w:ascii="Times New Roman" w:hAnsi="Times New Roman" w:cs="Times New Roman"/>
          <w:sz w:val="24"/>
          <w:szCs w:val="24"/>
        </w:rPr>
      </w:pPr>
      <w:r w:rsidRPr="007B6BD8">
        <w:rPr>
          <w:rFonts w:ascii="Times New Roman" w:hAnsi="Times New Roman" w:cs="Times New Roman"/>
          <w:sz w:val="24"/>
          <w:szCs w:val="24"/>
        </w:rPr>
        <w:t xml:space="preserve">Public Hearing held on Thursday, </w:t>
      </w:r>
      <w:r>
        <w:rPr>
          <w:rFonts w:ascii="Times New Roman" w:hAnsi="Times New Roman" w:cs="Times New Roman"/>
          <w:sz w:val="24"/>
          <w:szCs w:val="24"/>
        </w:rPr>
        <w:t>May 20, 2021</w:t>
      </w:r>
      <w:r w:rsidRPr="007B6BD8">
        <w:rPr>
          <w:rFonts w:ascii="Times New Roman" w:hAnsi="Times New Roman" w:cs="Times New Roman"/>
          <w:sz w:val="24"/>
          <w:szCs w:val="24"/>
        </w:rPr>
        <w:t xml:space="preserve"> at 5:00pm in the Council Chambers, 41 City Hall Place, Plattsburgh, NY  12901.</w:t>
      </w:r>
    </w:p>
    <w:p w:rsidR="00535830" w:rsidRPr="0094193D" w:rsidRDefault="00535830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P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193D" w:rsidRP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A local law adding </w:t>
      </w:r>
      <w:r>
        <w:rPr>
          <w:rFonts w:ascii="Times New Roman" w:eastAsia="Times New Roman" w:hAnsi="Times New Roman" w:cs="Times New Roman"/>
          <w:sz w:val="24"/>
          <w:szCs w:val="24"/>
        </w:rPr>
        <w:t>Sub-Section “I.  Areas where parking permits required.” to Chapter 340-7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Parking Restrictions in certain places.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>” to the City Code of the City of Plattsburgh.</w:t>
      </w:r>
    </w:p>
    <w:p w:rsidR="0094193D" w:rsidRP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93D">
        <w:rPr>
          <w:rFonts w:ascii="Times New Roman" w:eastAsia="Times New Roman" w:hAnsi="Times New Roman" w:cs="Times New Roman"/>
          <w:sz w:val="24"/>
          <w:szCs w:val="24"/>
        </w:rPr>
        <w:t>Be it enacted</w:t>
      </w:r>
      <w:proofErr w:type="gramEnd"/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 by the Common Council of the City of Plattsburgh as follows:</w:t>
      </w:r>
    </w:p>
    <w:p w:rsid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Default="0094193D" w:rsidP="00941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Sub-Section “I.  </w:t>
      </w:r>
      <w:r>
        <w:rPr>
          <w:rFonts w:ascii="Times New Roman" w:eastAsia="Times New Roman" w:hAnsi="Times New Roman" w:cs="Times New Roman"/>
          <w:sz w:val="24"/>
          <w:szCs w:val="24"/>
        </w:rPr>
        <w:t>Areas where parking permits required.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added 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>to Chapter 340-7 “Parking Restrictions in certain places.” to the City Code of the City of Plattsburgh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will read as follows:</w:t>
      </w:r>
    </w:p>
    <w:p w:rsidR="0094193D" w:rsidRDefault="0094193D" w:rsidP="009419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4193D" w:rsidRDefault="0094193D" w:rsidP="009419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Default="0094193D" w:rsidP="009419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“I. Parking Permits.  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Areas where parking permit required. A person may not stop, stand or park a vehicle in 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publically owned 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>parking space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parking lot, or parking area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 where a parking permit is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a Traffic Order, or signage, </w:t>
      </w: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without a valid parking permit </w:t>
      </w:r>
      <w:proofErr w:type="gramStart"/>
      <w:r w:rsidRPr="0094193D">
        <w:rPr>
          <w:rFonts w:ascii="Times New Roman" w:eastAsia="Times New Roman" w:hAnsi="Times New Roman" w:cs="Times New Roman"/>
          <w:sz w:val="24"/>
          <w:szCs w:val="24"/>
        </w:rPr>
        <w:t>being affixed</w:t>
      </w:r>
      <w:proofErr w:type="gramEnd"/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 to said vehicle, specific to the parking spa</w:t>
      </w:r>
      <w:r>
        <w:rPr>
          <w:rFonts w:ascii="Times New Roman" w:eastAsia="Times New Roman" w:hAnsi="Times New Roman" w:cs="Times New Roman"/>
          <w:sz w:val="24"/>
          <w:szCs w:val="24"/>
        </w:rPr>
        <w:t>ce, parking lot or parking area.</w:t>
      </w:r>
      <w:r w:rsidR="00702639">
        <w:rPr>
          <w:rFonts w:ascii="Times New Roman" w:eastAsia="Times New Roman" w:hAnsi="Times New Roman" w:cs="Times New Roman"/>
          <w:sz w:val="24"/>
          <w:szCs w:val="24"/>
        </w:rPr>
        <w:t xml:space="preserve">  This section also applies to privately owned parking lots or parking areas subject to an easement or agreement which allows for public parking thereon.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</w:p>
    <w:p w:rsid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Pr="0094193D" w:rsidRDefault="0094193D" w:rsidP="00941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This Local Law shall take effect immediately upon approval by the Mayor and filing with the New York Secretary of State.  </w:t>
      </w:r>
    </w:p>
    <w:p w:rsidR="0094193D" w:rsidRPr="0094193D" w:rsidRDefault="0094193D" w:rsidP="0094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8B" w:rsidRDefault="00A3518B"/>
    <w:sectPr w:rsidR="00A3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17F5"/>
    <w:multiLevelType w:val="hybridMultilevel"/>
    <w:tmpl w:val="AAE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D"/>
    <w:rsid w:val="004A0418"/>
    <w:rsid w:val="00535830"/>
    <w:rsid w:val="00702639"/>
    <w:rsid w:val="0094193D"/>
    <w:rsid w:val="00A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655E"/>
  <w15:chartTrackingRefBased/>
  <w15:docId w15:val="{6383FA4F-FE3D-4C7C-ABA0-E9E29B1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Carlin, Beth</cp:lastModifiedBy>
  <cp:revision>3</cp:revision>
  <dcterms:created xsi:type="dcterms:W3CDTF">2021-05-03T18:50:00Z</dcterms:created>
  <dcterms:modified xsi:type="dcterms:W3CDTF">2021-05-06T21:43:00Z</dcterms:modified>
</cp:coreProperties>
</file>